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Splunk Master: Part 12 - Tích hợp xác thực LDAP (Active Directory)</w:t>
      </w:r>
    </w:p>
    <w:p>
      <w:r>
        <w:t>Đấu nối Splunk với LDAP (Active Directory của công ty). Làm xong bước này thì user cứ lấy luôn tài khoản công ty để đăng nhập, khỏi nhớ nhiều pass làm gì cho mệt đầu.</w:t>
      </w:r>
    </w:p>
    <w:p>
      <w:r>
        <w:br w:type="page"/>
      </w:r>
    </w:p>
    <w:p>
      <w:pPr>
        <w:pStyle w:val="Heading2"/>
      </w:pPr>
      <w:r>
        <w:t>Bước 1</w:t>
      </w:r>
    </w:p>
    <w:p>
      <w:r>
        <w:drawing>
          <wp:inline xmlns:a="http://schemas.openxmlformats.org/drawingml/2006/main" xmlns:pic="http://schemas.openxmlformats.org/drawingml/2006/picture">
            <wp:extent cx="8686800" cy="4614862"/>
            <wp:docPr id="1" name="Picture 1"/>
            <wp:cNvGraphicFramePr>
              <a:graphicFrameLocks noChangeAspect="1"/>
            </wp:cNvGraphicFramePr>
            <a:graphic>
              <a:graphicData uri="http://schemas.openxmlformats.org/drawingml/2006/picture">
                <pic:pic>
                  <pic:nvPicPr>
                    <pic:cNvPr id="0" name="part12_step1_final.jpg"/>
                    <pic:cNvPicPr/>
                  </pic:nvPicPr>
                  <pic:blipFill>
                    <a:blip r:embed="rId10"/>
                    <a:stretch>
                      <a:fillRect/>
                    </a:stretch>
                  </pic:blipFill>
                  <pic:spPr>
                    <a:xfrm>
                      <a:off x="0" y="0"/>
                      <a:ext cx="8686800" cy="4614862"/>
                    </a:xfrm>
                    <a:prstGeom prst="rect"/>
                  </pic:spPr>
                </pic:pic>
              </a:graphicData>
            </a:graphic>
          </wp:inline>
        </w:drawing>
      </w:r>
    </w:p>
    <w:p>
      <w:r>
        <w:br w:type="page"/>
      </w:r>
    </w:p>
    <w:p>
      <w:pPr>
        <w:pStyle w:val="Heading2"/>
      </w:pPr>
      <w:r>
        <w:t>Bước 2</w:t>
      </w:r>
    </w:p>
    <w:p>
      <w:r>
        <w:drawing>
          <wp:inline xmlns:a="http://schemas.openxmlformats.org/drawingml/2006/main" xmlns:pic="http://schemas.openxmlformats.org/drawingml/2006/picture">
            <wp:extent cx="8686800" cy="4614862"/>
            <wp:docPr id="2" name="Picture 2"/>
            <wp:cNvGraphicFramePr>
              <a:graphicFrameLocks noChangeAspect="1"/>
            </wp:cNvGraphicFramePr>
            <a:graphic>
              <a:graphicData uri="http://schemas.openxmlformats.org/drawingml/2006/picture">
                <pic:pic>
                  <pic:nvPicPr>
                    <pic:cNvPr id="0" name="part12_step2_final.jpg"/>
                    <pic:cNvPicPr/>
                  </pic:nvPicPr>
                  <pic:blipFill>
                    <a:blip r:embed="rId11"/>
                    <a:stretch>
                      <a:fillRect/>
                    </a:stretch>
                  </pic:blipFill>
                  <pic:spPr>
                    <a:xfrm>
                      <a:off x="0" y="0"/>
                      <a:ext cx="8686800" cy="4614862"/>
                    </a:xfrm>
                    <a:prstGeom prst="rect"/>
                  </pic:spPr>
                </pic:pic>
              </a:graphicData>
            </a:graphic>
          </wp:inline>
        </w:drawing>
      </w:r>
    </w:p>
    <w:p>
      <w:r>
        <w:br w:type="page"/>
      </w:r>
    </w:p>
    <w:p>
      <w:pPr>
        <w:pStyle w:val="Heading2"/>
      </w:pPr>
      <w:r>
        <w:t>Bước 3</w:t>
      </w:r>
    </w:p>
    <w:p>
      <w:r>
        <w:drawing>
          <wp:inline xmlns:a="http://schemas.openxmlformats.org/drawingml/2006/main" xmlns:pic="http://schemas.openxmlformats.org/drawingml/2006/picture">
            <wp:extent cx="8686800" cy="4614862"/>
            <wp:docPr id="3" name="Picture 3"/>
            <wp:cNvGraphicFramePr>
              <a:graphicFrameLocks noChangeAspect="1"/>
            </wp:cNvGraphicFramePr>
            <a:graphic>
              <a:graphicData uri="http://schemas.openxmlformats.org/drawingml/2006/picture">
                <pic:pic>
                  <pic:nvPicPr>
                    <pic:cNvPr id="0" name="part12_step3_final.jpg"/>
                    <pic:cNvPicPr/>
                  </pic:nvPicPr>
                  <pic:blipFill>
                    <a:blip r:embed="rId12"/>
                    <a:stretch>
                      <a:fillRect/>
                    </a:stretch>
                  </pic:blipFill>
                  <pic:spPr>
                    <a:xfrm>
                      <a:off x="0" y="0"/>
                      <a:ext cx="8686800" cy="4614862"/>
                    </a:xfrm>
                    <a:prstGeom prst="rect"/>
                  </pic:spPr>
                </pic:pic>
              </a:graphicData>
            </a:graphic>
          </wp:inline>
        </w:drawing>
      </w:r>
    </w:p>
    <w:p>
      <w:r>
        <w:br w:type="page"/>
      </w:r>
    </w:p>
    <w:p>
      <w:pPr>
        <w:pStyle w:val="Heading2"/>
      </w:pPr>
      <w:r>
        <w:t>Bước 4</w:t>
      </w:r>
    </w:p>
    <w:p>
      <w:r>
        <w:drawing>
          <wp:inline xmlns:a="http://schemas.openxmlformats.org/drawingml/2006/main" xmlns:pic="http://schemas.openxmlformats.org/drawingml/2006/picture">
            <wp:extent cx="8686800" cy="4614862"/>
            <wp:docPr id="4" name="Picture 4"/>
            <wp:cNvGraphicFramePr>
              <a:graphicFrameLocks noChangeAspect="1"/>
            </wp:cNvGraphicFramePr>
            <a:graphic>
              <a:graphicData uri="http://schemas.openxmlformats.org/drawingml/2006/picture">
                <pic:pic>
                  <pic:nvPicPr>
                    <pic:cNvPr id="0" name="part12_step4_final.jpg"/>
                    <pic:cNvPicPr/>
                  </pic:nvPicPr>
                  <pic:blipFill>
                    <a:blip r:embed="rId13"/>
                    <a:stretch>
                      <a:fillRect/>
                    </a:stretch>
                  </pic:blipFill>
                  <pic:spPr>
                    <a:xfrm>
                      <a:off x="0" y="0"/>
                      <a:ext cx="8686800" cy="4614862"/>
                    </a:xfrm>
                    <a:prstGeom prst="rect"/>
                  </pic:spPr>
                </pic:pic>
              </a:graphicData>
            </a:graphic>
          </wp:inline>
        </w:drawing>
      </w:r>
    </w:p>
    <w:p>
      <w:r>
        <w:br w:type="page"/>
      </w:r>
    </w:p>
    <w:p>
      <w:pPr>
        <w:pStyle w:val="Heading2"/>
      </w:pPr>
      <w:r>
        <w:t>Bước 5</w:t>
      </w:r>
    </w:p>
    <w:p>
      <w:r>
        <w:drawing>
          <wp:inline xmlns:a="http://schemas.openxmlformats.org/drawingml/2006/main" xmlns:pic="http://schemas.openxmlformats.org/drawingml/2006/picture">
            <wp:extent cx="8686800" cy="4614862"/>
            <wp:docPr id="5" name="Picture 5"/>
            <wp:cNvGraphicFramePr>
              <a:graphicFrameLocks noChangeAspect="1"/>
            </wp:cNvGraphicFramePr>
            <a:graphic>
              <a:graphicData uri="http://schemas.openxmlformats.org/drawingml/2006/picture">
                <pic:pic>
                  <pic:nvPicPr>
                    <pic:cNvPr id="0" name="part12_step5_final.jpg"/>
                    <pic:cNvPicPr/>
                  </pic:nvPicPr>
                  <pic:blipFill>
                    <a:blip r:embed="rId14"/>
                    <a:stretch>
                      <a:fillRect/>
                    </a:stretch>
                  </pic:blipFill>
                  <pic:spPr>
                    <a:xfrm>
                      <a:off x="0" y="0"/>
                      <a:ext cx="8686800" cy="4614862"/>
                    </a:xfrm>
                    <a:prstGeom prst="rect"/>
                  </pic:spPr>
                </pic:pic>
              </a:graphicData>
            </a:graphic>
          </wp:inline>
        </w:drawing>
      </w:r>
    </w:p>
    <w:p>
      <w:r>
        <w:br w:type="page"/>
      </w:r>
    </w:p>
    <w:p>
      <w:pPr>
        <w:pStyle w:val="Heading2"/>
      </w:pPr>
      <w:r>
        <w:t>Bước 6</w:t>
      </w:r>
    </w:p>
    <w:p>
      <w:r>
        <w:drawing>
          <wp:inline xmlns:a="http://schemas.openxmlformats.org/drawingml/2006/main" xmlns:pic="http://schemas.openxmlformats.org/drawingml/2006/picture">
            <wp:extent cx="8686800" cy="4614862"/>
            <wp:docPr id="6" name="Picture 6"/>
            <wp:cNvGraphicFramePr>
              <a:graphicFrameLocks noChangeAspect="1"/>
            </wp:cNvGraphicFramePr>
            <a:graphic>
              <a:graphicData uri="http://schemas.openxmlformats.org/drawingml/2006/picture">
                <pic:pic>
                  <pic:nvPicPr>
                    <pic:cNvPr id="0" name="part12_step6_final.jpg"/>
                    <pic:cNvPicPr/>
                  </pic:nvPicPr>
                  <pic:blipFill>
                    <a:blip r:embed="rId15"/>
                    <a:stretch>
                      <a:fillRect/>
                    </a:stretch>
                  </pic:blipFill>
                  <pic:spPr>
                    <a:xfrm>
                      <a:off x="0" y="0"/>
                      <a:ext cx="8686800" cy="4614862"/>
                    </a:xfrm>
                    <a:prstGeom prst="rect"/>
                  </pic:spPr>
                </pic:pic>
              </a:graphicData>
            </a:graphic>
          </wp:inline>
        </w:drawing>
      </w:r>
    </w:p>
    <w:p>
      <w:r>
        <w:br w:type="page"/>
      </w:r>
    </w:p>
    <w:p>
      <w:pPr>
        <w:pStyle w:val="Heading2"/>
      </w:pPr>
      <w:r>
        <w:t>Bước 7</w:t>
      </w:r>
    </w:p>
    <w:p>
      <w:r>
        <w:drawing>
          <wp:inline xmlns:a="http://schemas.openxmlformats.org/drawingml/2006/main" xmlns:pic="http://schemas.openxmlformats.org/drawingml/2006/picture">
            <wp:extent cx="8686800" cy="4614862"/>
            <wp:docPr id="7" name="Picture 7"/>
            <wp:cNvGraphicFramePr>
              <a:graphicFrameLocks noChangeAspect="1"/>
            </wp:cNvGraphicFramePr>
            <a:graphic>
              <a:graphicData uri="http://schemas.openxmlformats.org/drawingml/2006/picture">
                <pic:pic>
                  <pic:nvPicPr>
                    <pic:cNvPr id="0" name="part12_step7_final.jpg"/>
                    <pic:cNvPicPr/>
                  </pic:nvPicPr>
                  <pic:blipFill>
                    <a:blip r:embed="rId16"/>
                    <a:stretch>
                      <a:fillRect/>
                    </a:stretch>
                  </pic:blipFill>
                  <pic:spPr>
                    <a:xfrm>
                      <a:off x="0" y="0"/>
                      <a:ext cx="8686800" cy="4614862"/>
                    </a:xfrm>
                    <a:prstGeom prst="rect"/>
                  </pic:spPr>
                </pic:pic>
              </a:graphicData>
            </a:graphic>
          </wp:inline>
        </w:drawing>
      </w:r>
    </w:p>
    <w:p>
      <w:r>
        <w:br w:type="page"/>
      </w:r>
    </w:p>
    <w:p>
      <w:pPr>
        <w:pStyle w:val="Heading2"/>
      </w:pPr>
      <w:r>
        <w:t>Bước 8</w:t>
      </w:r>
    </w:p>
    <w:p>
      <w:r>
        <w:drawing>
          <wp:inline xmlns:a="http://schemas.openxmlformats.org/drawingml/2006/main" xmlns:pic="http://schemas.openxmlformats.org/drawingml/2006/picture">
            <wp:extent cx="8686800" cy="4614862"/>
            <wp:docPr id="8" name="Picture 8"/>
            <wp:cNvGraphicFramePr>
              <a:graphicFrameLocks noChangeAspect="1"/>
            </wp:cNvGraphicFramePr>
            <a:graphic>
              <a:graphicData uri="http://schemas.openxmlformats.org/drawingml/2006/picture">
                <pic:pic>
                  <pic:nvPicPr>
                    <pic:cNvPr id="0" name="part12_step8_final.jpg"/>
                    <pic:cNvPicPr/>
                  </pic:nvPicPr>
                  <pic:blipFill>
                    <a:blip r:embed="rId17"/>
                    <a:stretch>
                      <a:fillRect/>
                    </a:stretch>
                  </pic:blipFill>
                  <pic:spPr>
                    <a:xfrm>
                      <a:off x="0" y="0"/>
                      <a:ext cx="8686800" cy="4614862"/>
                    </a:xfrm>
                    <a:prstGeom prst="rect"/>
                  </pic:spPr>
                </pic:pic>
              </a:graphicData>
            </a:graphic>
          </wp:inline>
        </w:drawing>
      </w:r>
    </w:p>
    <w:p>
      <w:r>
        <w:br w:type="page"/>
      </w:r>
    </w:p>
    <w:sectPr w:rsidR="00FC693F" w:rsidRPr="0006063C" w:rsidSect="00034616">
      <w:headerReference w:type="default" r:id="rId9"/>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t>Người tổng hợp: hainguyenit.edubit.vn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image" Target="media/image1.jpg"/><Relationship Id="rId11" Type="http://schemas.openxmlformats.org/officeDocument/2006/relationships/image" Target="media/image2.jpg"/><Relationship Id="rId12" Type="http://schemas.openxmlformats.org/officeDocument/2006/relationships/image" Target="media/image3.jpg"/><Relationship Id="rId13" Type="http://schemas.openxmlformats.org/officeDocument/2006/relationships/image" Target="media/image4.jpg"/><Relationship Id="rId14" Type="http://schemas.openxmlformats.org/officeDocument/2006/relationships/image" Target="media/image5.jpg"/><Relationship Id="rId15" Type="http://schemas.openxmlformats.org/officeDocument/2006/relationships/image" Target="media/image6.jpg"/><Relationship Id="rId16" Type="http://schemas.openxmlformats.org/officeDocument/2006/relationships/image" Target="media/image7.jpg"/><Relationship Id="rId17"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